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9F" w:rsidRPr="003C069F" w:rsidRDefault="003C069F" w:rsidP="003C069F">
      <w:pPr>
        <w:spacing w:line="360" w:lineRule="auto"/>
      </w:pPr>
      <w:r w:rsidRPr="003C069F">
        <w:rPr>
          <w:rFonts w:hint="eastAsia"/>
        </w:rPr>
        <w:t xml:space="preserve">                                    </w:t>
      </w:r>
      <w:r w:rsidRPr="003C069F">
        <w:rPr>
          <w:rFonts w:hint="eastAsia"/>
          <w:b/>
          <w:bCs/>
        </w:rPr>
        <w:t>第一章　总　　则</w:t>
      </w:r>
      <w:r w:rsidRPr="003C069F">
        <w:rPr>
          <w:rFonts w:hint="eastAsia"/>
        </w:rPr>
        <w:br/>
      </w:r>
      <w:r w:rsidRPr="003C069F">
        <w:rPr>
          <w:rFonts w:hint="eastAsia"/>
          <w:b/>
          <w:bCs/>
        </w:rPr>
        <w:t>第一条</w:t>
      </w:r>
      <w:r w:rsidRPr="003C069F">
        <w:rPr>
          <w:rFonts w:hint="eastAsia"/>
        </w:rPr>
        <w:t xml:space="preserve">　为加强本市生育管理工作，根据《中华人民共和国人口与计划生育法》、《辽宁省人口与计划生育条例》（以下简称《条例》）、《大连市实施〈辽宁省人口与计划生育条例〉办法》等有关法律、法规和规章，结合本市实际，制定本办法。</w:t>
      </w:r>
      <w:r w:rsidRPr="003C069F">
        <w:rPr>
          <w:rFonts w:hint="eastAsia"/>
        </w:rPr>
        <w:br/>
      </w:r>
      <w:r w:rsidRPr="003C069F">
        <w:rPr>
          <w:rFonts w:hint="eastAsia"/>
          <w:b/>
          <w:bCs/>
        </w:rPr>
        <w:t xml:space="preserve">第二条　</w:t>
      </w:r>
      <w:r w:rsidRPr="003C069F">
        <w:rPr>
          <w:rFonts w:hint="eastAsia"/>
        </w:rPr>
        <w:t>凡在本市行政区域内的各级人口计生部门、直属单位及其工作人员，生育管理工作所涉及的单位和个人，均应遵守本办法。</w:t>
      </w:r>
      <w:r w:rsidRPr="003C069F">
        <w:rPr>
          <w:rFonts w:hint="eastAsia"/>
        </w:rPr>
        <w:t xml:space="preserve"> </w:t>
      </w:r>
      <w:r w:rsidRPr="003C069F">
        <w:rPr>
          <w:rFonts w:hint="eastAsia"/>
        </w:rPr>
        <w:br/>
      </w:r>
      <w:r w:rsidRPr="003C069F">
        <w:rPr>
          <w:rFonts w:hint="eastAsia"/>
          <w:b/>
          <w:bCs/>
        </w:rPr>
        <w:t>第三条</w:t>
      </w:r>
      <w:r w:rsidRPr="003C069F">
        <w:rPr>
          <w:rFonts w:hint="eastAsia"/>
        </w:rPr>
        <w:t xml:space="preserve">　生育管理工作实行统一管理、分级负责的管理体制。市级人口计生部门负责全市的生育管理工作，县级人口计生部门、乡（镇）人民政府、街道办事处负责本行政区域内的生育管理工作。</w:t>
      </w:r>
    </w:p>
    <w:p w:rsidR="003C069F" w:rsidRPr="003C069F" w:rsidRDefault="003C069F" w:rsidP="003C069F">
      <w:pPr>
        <w:spacing w:line="360" w:lineRule="auto"/>
        <w:rPr>
          <w:rFonts w:hint="eastAsia"/>
        </w:rPr>
      </w:pPr>
      <w:r w:rsidRPr="003C069F">
        <w:rPr>
          <w:rFonts w:hint="eastAsia"/>
          <w:b/>
          <w:bCs/>
        </w:rPr>
        <w:t xml:space="preserve">                              </w:t>
      </w:r>
      <w:r w:rsidRPr="003C069F">
        <w:rPr>
          <w:rFonts w:hint="eastAsia"/>
          <w:b/>
          <w:bCs/>
        </w:rPr>
        <w:t>第二章　育龄妇女管理</w:t>
      </w:r>
      <w:r w:rsidRPr="003C069F">
        <w:rPr>
          <w:rFonts w:hint="eastAsia"/>
        </w:rPr>
        <w:br/>
      </w:r>
      <w:r w:rsidRPr="003C069F">
        <w:rPr>
          <w:rFonts w:hint="eastAsia"/>
          <w:b/>
          <w:bCs/>
        </w:rPr>
        <w:t>第四条</w:t>
      </w:r>
      <w:r w:rsidRPr="003C069F">
        <w:rPr>
          <w:rFonts w:hint="eastAsia"/>
        </w:rPr>
        <w:t> </w:t>
      </w:r>
      <w:r w:rsidRPr="003C069F">
        <w:rPr>
          <w:rFonts w:hint="eastAsia"/>
        </w:rPr>
        <w:t>育龄妇女管理应本着“户籍所在地管理为主，有婚嫁关系的以男方户籍所在地管理为主，流动人口以现居住地管理为主”的原则，做到不重不漏，管理到位。</w:t>
      </w:r>
      <w:r w:rsidRPr="003C069F">
        <w:rPr>
          <w:rFonts w:hint="eastAsia"/>
        </w:rPr>
        <w:br/>
        <w:t>  </w:t>
      </w:r>
      <w:r w:rsidRPr="003C069F">
        <w:rPr>
          <w:rFonts w:hint="eastAsia"/>
        </w:rPr>
        <w:t>（一）户籍在本市，人户归</w:t>
      </w:r>
      <w:proofErr w:type="gramStart"/>
      <w:r w:rsidRPr="003C069F">
        <w:rPr>
          <w:rFonts w:hint="eastAsia"/>
        </w:rPr>
        <w:t>一</w:t>
      </w:r>
      <w:proofErr w:type="gramEnd"/>
      <w:r w:rsidRPr="003C069F">
        <w:rPr>
          <w:rFonts w:hint="eastAsia"/>
        </w:rPr>
        <w:t>的育龄妇女，由户籍所在地负责管理和统计。</w:t>
      </w:r>
      <w:r w:rsidRPr="003C069F">
        <w:rPr>
          <w:rFonts w:hint="eastAsia"/>
        </w:rPr>
        <w:t xml:space="preserve"> </w:t>
      </w:r>
      <w:r w:rsidRPr="003C069F">
        <w:rPr>
          <w:rFonts w:hint="eastAsia"/>
        </w:rPr>
        <w:br/>
        <w:t>  </w:t>
      </w:r>
      <w:r w:rsidRPr="003C069F">
        <w:rPr>
          <w:rFonts w:hint="eastAsia"/>
        </w:rPr>
        <w:t>（二）户籍在本市，人户分离，因婚嫁原因离开户籍所在地，仍居住在本市的育龄妇女，户口性质为非农业的，由女方现居住地和户籍所在地共同管理，女方户籍所在地负责统计；户口性质为农业的，由男方户籍所在地和女方现居住地共同管理，男方户籍所在地负责统计。</w:t>
      </w:r>
      <w:r w:rsidRPr="003C069F">
        <w:rPr>
          <w:rFonts w:hint="eastAsia"/>
        </w:rPr>
        <w:t xml:space="preserve"> </w:t>
      </w:r>
      <w:r w:rsidRPr="003C069F">
        <w:rPr>
          <w:rFonts w:hint="eastAsia"/>
        </w:rPr>
        <w:br/>
        <w:t>  </w:t>
      </w:r>
      <w:r w:rsidRPr="003C069F">
        <w:rPr>
          <w:rFonts w:hint="eastAsia"/>
        </w:rPr>
        <w:t>（三）户籍在本市，人户分离，因婚嫁原因长期居住在外省市的育龄妇女，由现居住地负责管理和统计。</w:t>
      </w:r>
      <w:r w:rsidRPr="003C069F">
        <w:rPr>
          <w:rFonts w:hint="eastAsia"/>
        </w:rPr>
        <w:t xml:space="preserve"> </w:t>
      </w:r>
      <w:r w:rsidRPr="003C069F">
        <w:rPr>
          <w:rFonts w:hint="eastAsia"/>
        </w:rPr>
        <w:br/>
        <w:t>  </w:t>
      </w:r>
      <w:r w:rsidRPr="003C069F">
        <w:rPr>
          <w:rFonts w:hint="eastAsia"/>
        </w:rPr>
        <w:t>（四）户籍在本市，人户分离，非婚嫁原因离开户籍所在地，仍居住在本市的育龄妇女，由现居住地和户籍所在地共同管理，户籍所在地负责统计；居住在外省市的，由户籍所在地负责管理和统计。</w:t>
      </w:r>
      <w:r w:rsidRPr="003C069F">
        <w:rPr>
          <w:rFonts w:hint="eastAsia"/>
        </w:rPr>
        <w:t xml:space="preserve"> </w:t>
      </w:r>
      <w:r w:rsidRPr="003C069F">
        <w:rPr>
          <w:rFonts w:hint="eastAsia"/>
        </w:rPr>
        <w:br/>
        <w:t>  </w:t>
      </w:r>
      <w:r w:rsidRPr="003C069F">
        <w:rPr>
          <w:rFonts w:hint="eastAsia"/>
        </w:rPr>
        <w:t>（五）户籍在外省市，因婚嫁原因长期居住在本市的育龄妇女，由男方户籍所在地负责管理和统计；在本市范围内流动的，由现居住地和男方户籍所在地共同管理，男方户籍所在地负责统计。</w:t>
      </w:r>
      <w:r w:rsidRPr="003C069F">
        <w:rPr>
          <w:rFonts w:hint="eastAsia"/>
        </w:rPr>
        <w:t xml:space="preserve"> </w:t>
      </w:r>
      <w:r w:rsidRPr="003C069F">
        <w:rPr>
          <w:rFonts w:hint="eastAsia"/>
        </w:rPr>
        <w:br/>
        <w:t>  </w:t>
      </w:r>
      <w:r w:rsidRPr="003C069F">
        <w:rPr>
          <w:rFonts w:hint="eastAsia"/>
        </w:rPr>
        <w:t>（六）户籍在外省市，非婚嫁原因居住本市的育龄妇女，由现居住地负责管理，居住</w:t>
      </w:r>
      <w:r w:rsidRPr="003C069F">
        <w:rPr>
          <w:rFonts w:hint="eastAsia"/>
        </w:rPr>
        <w:t>6</w:t>
      </w:r>
      <w:r w:rsidRPr="003C069F">
        <w:rPr>
          <w:rFonts w:hint="eastAsia"/>
        </w:rPr>
        <w:t>个月以上的，由现居住地负责统计。</w:t>
      </w:r>
      <w:r w:rsidRPr="003C069F">
        <w:rPr>
          <w:rFonts w:hint="eastAsia"/>
        </w:rPr>
        <w:t xml:space="preserve"> </w:t>
      </w:r>
      <w:r w:rsidRPr="003C069F">
        <w:rPr>
          <w:rFonts w:hint="eastAsia"/>
        </w:rPr>
        <w:br/>
        <w:t>  </w:t>
      </w:r>
      <w:r w:rsidRPr="003C069F">
        <w:rPr>
          <w:rFonts w:hint="eastAsia"/>
        </w:rPr>
        <w:t>（七）未办理落户手续的育龄妇女，由现居住地负责管理和统计。</w:t>
      </w:r>
      <w:r w:rsidRPr="003C069F">
        <w:rPr>
          <w:rFonts w:hint="eastAsia"/>
        </w:rPr>
        <w:t xml:space="preserve"> </w:t>
      </w:r>
      <w:r w:rsidRPr="003C069F">
        <w:rPr>
          <w:rFonts w:hint="eastAsia"/>
        </w:rPr>
        <w:br/>
      </w:r>
      <w:r w:rsidRPr="003C069F">
        <w:rPr>
          <w:rFonts w:hint="eastAsia"/>
          <w:b/>
          <w:bCs/>
        </w:rPr>
        <w:t>第五条</w:t>
      </w:r>
      <w:r w:rsidRPr="003C069F">
        <w:rPr>
          <w:rFonts w:hint="eastAsia"/>
        </w:rPr>
        <w:t xml:space="preserve">　对本辖区迁出或流出的育龄妇女，要实行网上移交管理，原户籍所在地（或原居住地）应积极配合现户籍所在地（或现居住地）的计划生育工作，及时提供有关信息和材料。</w:t>
      </w:r>
      <w:r w:rsidRPr="003C069F">
        <w:rPr>
          <w:rFonts w:hint="eastAsia"/>
        </w:rPr>
        <w:t> </w:t>
      </w:r>
      <w:r w:rsidRPr="003C069F">
        <w:rPr>
          <w:rFonts w:hint="eastAsia"/>
        </w:rPr>
        <w:br/>
        <w:t>                                  </w:t>
      </w:r>
      <w:r w:rsidRPr="003C069F">
        <w:rPr>
          <w:rFonts w:hint="eastAsia"/>
          <w:b/>
          <w:bCs/>
        </w:rPr>
        <w:t>第三章　孕前服务与管理</w:t>
      </w:r>
      <w:r w:rsidRPr="003C069F">
        <w:rPr>
          <w:rFonts w:hint="eastAsia"/>
        </w:rPr>
        <w:br/>
      </w:r>
      <w:r w:rsidRPr="003C069F">
        <w:rPr>
          <w:rFonts w:hint="eastAsia"/>
          <w:b/>
          <w:bCs/>
        </w:rPr>
        <w:lastRenderedPageBreak/>
        <w:t>第六条</w:t>
      </w:r>
      <w:r w:rsidRPr="003C069F">
        <w:rPr>
          <w:rFonts w:hint="eastAsia"/>
        </w:rPr>
        <w:t xml:space="preserve">　各级人口计生部门要广泛宣传人口和计划生育法律法规和政策，宣传公民应履行的计划生育义务和获得适宜的计划生育技术服务的权利。指导育龄夫妻落实安全有效的避孕节育措施及避孕失败后获得安全有效的补救措施。提倡已生育子女的夫妻，采取长效避孕措施。</w:t>
      </w:r>
      <w:r w:rsidRPr="003C069F">
        <w:rPr>
          <w:rFonts w:hint="eastAsia"/>
        </w:rPr>
        <w:t xml:space="preserve"> </w:t>
      </w:r>
      <w:r w:rsidRPr="003C069F">
        <w:rPr>
          <w:rFonts w:hint="eastAsia"/>
        </w:rPr>
        <w:br/>
      </w:r>
      <w:r w:rsidRPr="003C069F">
        <w:rPr>
          <w:rFonts w:hint="eastAsia"/>
          <w:b/>
          <w:bCs/>
        </w:rPr>
        <w:t>第七条</w:t>
      </w:r>
      <w:r w:rsidRPr="003C069F">
        <w:rPr>
          <w:rFonts w:hint="eastAsia"/>
        </w:rPr>
        <w:t xml:space="preserve">　孕前管理与服务以经常性工作为主，实行分类管理。农业人口的已婚育龄妇女，每年进行隔季度孕情、环情检测服务（以下简称“双情”检测服务）</w:t>
      </w:r>
      <w:r w:rsidRPr="003C069F">
        <w:rPr>
          <w:rFonts w:hint="eastAsia"/>
        </w:rPr>
        <w:t>2</w:t>
      </w:r>
      <w:r w:rsidRPr="003C069F">
        <w:rPr>
          <w:rFonts w:hint="eastAsia"/>
        </w:rPr>
        <w:t>次；属城市人口和企事业单位职工的，每年进行“双情”检测服务</w:t>
      </w:r>
      <w:r w:rsidRPr="003C069F">
        <w:rPr>
          <w:rFonts w:hint="eastAsia"/>
        </w:rPr>
        <w:t>1</w:t>
      </w:r>
      <w:r w:rsidRPr="003C069F">
        <w:rPr>
          <w:rFonts w:hint="eastAsia"/>
        </w:rPr>
        <w:t>次。对于采取非长效避孕措施的、有强烈再生育愿望的、流入等已婚育龄妇女，实行重点管理与服务。每年进行隔季度“双情”检测服务</w:t>
      </w:r>
      <w:r w:rsidRPr="003C069F">
        <w:rPr>
          <w:rFonts w:hint="eastAsia"/>
        </w:rPr>
        <w:t>2</w:t>
      </w:r>
      <w:r w:rsidRPr="003C069F">
        <w:rPr>
          <w:rFonts w:hint="eastAsia"/>
        </w:rPr>
        <w:t>次，另外两个季度实行访视。</w:t>
      </w:r>
      <w:r w:rsidRPr="003C069F">
        <w:rPr>
          <w:rFonts w:hint="eastAsia"/>
        </w:rPr>
        <w:t xml:space="preserve"> </w:t>
      </w:r>
      <w:r w:rsidRPr="003C069F">
        <w:rPr>
          <w:rFonts w:hint="eastAsia"/>
        </w:rPr>
        <w:br/>
        <w:t>  </w:t>
      </w:r>
      <w:r w:rsidRPr="003C069F">
        <w:rPr>
          <w:rFonts w:hint="eastAsia"/>
        </w:rPr>
        <w:t>对已经采取绝育措施的夫妻，离婚、丧偶、因病丧失生育能力的已婚育龄妇女，以提供生殖保健服务为主，不要求参加“双情”检测服务。</w:t>
      </w:r>
      <w:r w:rsidRPr="003C069F">
        <w:rPr>
          <w:rFonts w:hint="eastAsia"/>
        </w:rPr>
        <w:t xml:space="preserve"> </w:t>
      </w:r>
      <w:r w:rsidRPr="003C069F">
        <w:rPr>
          <w:rFonts w:hint="eastAsia"/>
        </w:rPr>
        <w:br/>
      </w:r>
      <w:r w:rsidRPr="003C069F">
        <w:rPr>
          <w:rFonts w:hint="eastAsia"/>
          <w:b/>
          <w:bCs/>
        </w:rPr>
        <w:t>第八条</w:t>
      </w:r>
      <w:r w:rsidRPr="003C069F">
        <w:rPr>
          <w:rFonts w:hint="eastAsia"/>
        </w:rPr>
        <w:t xml:space="preserve">　孕前管理与服务实行分级负责制。</w:t>
      </w:r>
      <w:r w:rsidRPr="003C069F">
        <w:rPr>
          <w:rFonts w:hint="eastAsia"/>
        </w:rPr>
        <w:t xml:space="preserve"> </w:t>
      </w:r>
      <w:r w:rsidRPr="003C069F">
        <w:rPr>
          <w:rFonts w:hint="eastAsia"/>
        </w:rPr>
        <w:br/>
        <w:t>  </w:t>
      </w:r>
      <w:r w:rsidRPr="003C069F">
        <w:rPr>
          <w:rFonts w:hint="eastAsia"/>
        </w:rPr>
        <w:t>乡（镇）人民政府、街道办事处定期组织专家为育龄群众举办避孕节育、优生优育、生殖保健知识讲座；为育龄群众提供计划生育</w:t>
      </w:r>
      <w:r w:rsidRPr="003C069F">
        <w:rPr>
          <w:rFonts w:hint="eastAsia"/>
        </w:rPr>
        <w:t>/</w:t>
      </w:r>
      <w:r w:rsidRPr="003C069F">
        <w:rPr>
          <w:rFonts w:hint="eastAsia"/>
        </w:rPr>
        <w:t>生殖健康咨询指导；开展</w:t>
      </w:r>
      <w:r w:rsidRPr="003C069F">
        <w:rPr>
          <w:rFonts w:hint="eastAsia"/>
        </w:rPr>
        <w:t xml:space="preserve"> </w:t>
      </w:r>
      <w:r w:rsidRPr="003C069F">
        <w:rPr>
          <w:rFonts w:hint="eastAsia"/>
        </w:rPr>
        <w:t>“双情”检测和生殖健康体检等服务，对避孕失败、避孕措施变换、患生殖系统疾病的人群进行处理或转诊。村（居）民委员会负责组织已婚育龄妇女参加“双情”检测并提供服务场所；对重点人和未按规定参加“双情”检测且中心户（居民组）访视确有困难的人群进行重点监测；对落实避孕节育措施的育龄妇女进行术后随访服务。中心户（居民组）配合村（居）民委员会做好“双情”检测的组织工作，对未按规定参加检测的人员进行登记上报，并做好补检或访视工作；掌握辖区已婚育龄妇女避孕节育措施落实及变更情况。企事业单位按所在县级人口计生部门的规定，每年安排本单位已婚育龄妇女参加“双情”检测或生殖健康体检</w:t>
      </w:r>
      <w:r w:rsidRPr="003C069F">
        <w:rPr>
          <w:rFonts w:hint="eastAsia"/>
        </w:rPr>
        <w:t>1</w:t>
      </w:r>
      <w:r w:rsidRPr="003C069F">
        <w:rPr>
          <w:rFonts w:hint="eastAsia"/>
        </w:rPr>
        <w:t>次，建立服务档案，按规定进行报表。</w:t>
      </w:r>
      <w:r w:rsidRPr="003C069F">
        <w:rPr>
          <w:rFonts w:hint="eastAsia"/>
        </w:rPr>
        <w:t> </w:t>
      </w:r>
    </w:p>
    <w:p w:rsidR="003C069F" w:rsidRPr="003C069F" w:rsidRDefault="003C069F" w:rsidP="003C069F">
      <w:pPr>
        <w:spacing w:line="360" w:lineRule="auto"/>
        <w:rPr>
          <w:rFonts w:hint="eastAsia"/>
        </w:rPr>
      </w:pPr>
      <w:r w:rsidRPr="003C069F">
        <w:rPr>
          <w:rFonts w:hint="eastAsia"/>
          <w:b/>
          <w:bCs/>
        </w:rPr>
        <w:t xml:space="preserve">                                </w:t>
      </w:r>
      <w:r w:rsidRPr="003C069F">
        <w:rPr>
          <w:rFonts w:hint="eastAsia"/>
          <w:b/>
          <w:bCs/>
        </w:rPr>
        <w:t>第四章　生育手续管理</w:t>
      </w:r>
      <w:r w:rsidRPr="003C069F">
        <w:rPr>
          <w:rFonts w:hint="eastAsia"/>
        </w:rPr>
        <w:br/>
      </w:r>
      <w:r w:rsidRPr="003C069F">
        <w:rPr>
          <w:rFonts w:hint="eastAsia"/>
          <w:b/>
          <w:bCs/>
        </w:rPr>
        <w:t>第九条</w:t>
      </w:r>
      <w:r w:rsidRPr="003C069F">
        <w:rPr>
          <w:rFonts w:hint="eastAsia"/>
        </w:rPr>
        <w:t xml:space="preserve">　生育手续办理权限：</w:t>
      </w:r>
      <w:proofErr w:type="gramStart"/>
      <w:r w:rsidRPr="003C069F">
        <w:rPr>
          <w:rFonts w:hint="eastAsia"/>
        </w:rPr>
        <w:t>一</w:t>
      </w:r>
      <w:proofErr w:type="gramEnd"/>
      <w:r w:rsidRPr="003C069F">
        <w:rPr>
          <w:rFonts w:hint="eastAsia"/>
        </w:rPr>
        <w:t>孩生育手续由乡（镇）人民政府、街道办事处审核办理；符合《条例》第十八条、第二十一条规定的再生育手续由县级人口计生行政部门审批办理；符合《条例》第十九条规定的再生育手续由市级人口计生行政部门审批办理。</w:t>
      </w:r>
      <w:r w:rsidRPr="003C069F">
        <w:rPr>
          <w:rFonts w:hint="eastAsia"/>
        </w:rPr>
        <w:br/>
      </w:r>
      <w:r w:rsidRPr="003C069F">
        <w:rPr>
          <w:rFonts w:hint="eastAsia"/>
          <w:b/>
          <w:bCs/>
        </w:rPr>
        <w:t>第十条</w:t>
      </w:r>
      <w:r w:rsidRPr="003C069F">
        <w:rPr>
          <w:rFonts w:hint="eastAsia"/>
        </w:rPr>
        <w:t xml:space="preserve">　生育手续办理原则：夫妻本人或委托计生干部持有效证件按以下规定进行办理。</w:t>
      </w:r>
      <w:r w:rsidRPr="003C069F">
        <w:rPr>
          <w:rFonts w:hint="eastAsia"/>
        </w:rPr>
        <w:t xml:space="preserve"> </w:t>
      </w:r>
      <w:r w:rsidRPr="003C069F">
        <w:rPr>
          <w:rFonts w:hint="eastAsia"/>
        </w:rPr>
        <w:br/>
        <w:t>  </w:t>
      </w:r>
      <w:r w:rsidRPr="003C069F">
        <w:rPr>
          <w:rFonts w:hint="eastAsia"/>
        </w:rPr>
        <w:t>（一）夫妻双方均为本市户籍，在女方户籍所在地办理，女方为农业户口，因婚嫁原因离开户籍所在地的除外。</w:t>
      </w:r>
      <w:r w:rsidRPr="003C069F">
        <w:rPr>
          <w:rFonts w:hint="eastAsia"/>
        </w:rPr>
        <w:t xml:space="preserve"> </w:t>
      </w:r>
      <w:r w:rsidRPr="003C069F">
        <w:rPr>
          <w:rFonts w:hint="eastAsia"/>
        </w:rPr>
        <w:br/>
        <w:t>  </w:t>
      </w:r>
      <w:r w:rsidRPr="003C069F">
        <w:rPr>
          <w:rFonts w:hint="eastAsia"/>
        </w:rPr>
        <w:t>（二）夫妻一方为本市户籍，另一方为外省市户籍，要求在本市办理的，可在本市一方户籍所在地办理。</w:t>
      </w:r>
      <w:r w:rsidRPr="003C069F">
        <w:rPr>
          <w:rFonts w:hint="eastAsia"/>
        </w:rPr>
        <w:t xml:space="preserve"> </w:t>
      </w:r>
      <w:r w:rsidRPr="003C069F">
        <w:rPr>
          <w:rFonts w:hint="eastAsia"/>
        </w:rPr>
        <w:br/>
      </w:r>
      <w:r w:rsidRPr="003C069F">
        <w:rPr>
          <w:rFonts w:hint="eastAsia"/>
        </w:rPr>
        <w:lastRenderedPageBreak/>
        <w:t>  </w:t>
      </w:r>
      <w:r w:rsidRPr="003C069F">
        <w:rPr>
          <w:rFonts w:hint="eastAsia"/>
        </w:rPr>
        <w:t>（三）夫妻双方均在本市常住，但户籍均为外省市的，回户籍所在地办理。</w:t>
      </w:r>
      <w:r w:rsidRPr="003C069F">
        <w:rPr>
          <w:rFonts w:hint="eastAsia"/>
        </w:rPr>
        <w:t xml:space="preserve"> </w:t>
      </w:r>
      <w:r w:rsidRPr="003C069F">
        <w:rPr>
          <w:rFonts w:hint="eastAsia"/>
        </w:rPr>
        <w:br/>
        <w:t>  </w:t>
      </w:r>
      <w:r w:rsidRPr="003C069F">
        <w:rPr>
          <w:rFonts w:hint="eastAsia"/>
        </w:rPr>
        <w:t>（四）夫妻双方均为在校学生，且户口都是高校集体户口的，在女方高校集体户口所在地办理；夫妻一方是高校集体户口，另一方是非高校集体户口的，在非高校集体户口所在地办理；夫妻均为非高校集体户口的，在女方户籍所在地办理。</w:t>
      </w:r>
      <w:r w:rsidRPr="003C069F">
        <w:rPr>
          <w:rFonts w:hint="eastAsia"/>
        </w:rPr>
        <w:br/>
        <w:t>  </w:t>
      </w:r>
      <w:r w:rsidRPr="003C069F">
        <w:rPr>
          <w:rFonts w:hint="eastAsia"/>
        </w:rPr>
        <w:t>（五）夫妻双方均为军人的，在女方部队所在地办理；男方为军人的，在女方户籍所在地办理，女方户口为高校集体户口除外；女方为军人的，在男方户籍所在地办理，也可在女方部队所在地办理。</w:t>
      </w:r>
      <w:r w:rsidRPr="003C069F">
        <w:rPr>
          <w:rFonts w:hint="eastAsia"/>
        </w:rPr>
        <w:t xml:space="preserve"> </w:t>
      </w:r>
      <w:r w:rsidRPr="003C069F">
        <w:rPr>
          <w:rFonts w:hint="eastAsia"/>
        </w:rPr>
        <w:br/>
      </w:r>
      <w:r w:rsidRPr="003C069F">
        <w:rPr>
          <w:rFonts w:hint="eastAsia"/>
          <w:b/>
          <w:bCs/>
        </w:rPr>
        <w:t>第十一条</w:t>
      </w:r>
      <w:r w:rsidRPr="003C069F">
        <w:rPr>
          <w:rFonts w:hint="eastAsia"/>
        </w:rPr>
        <w:t xml:space="preserve">　符合生育条件，但未办理生育手续而生育的，依据《条例》有关规定处理后，按照生育手续办理原则予以补办。</w:t>
      </w:r>
      <w:r w:rsidRPr="003C069F">
        <w:rPr>
          <w:rFonts w:hint="eastAsia"/>
        </w:rPr>
        <w:t xml:space="preserve"> </w:t>
      </w:r>
      <w:r w:rsidRPr="003C069F">
        <w:rPr>
          <w:rFonts w:hint="eastAsia"/>
        </w:rPr>
        <w:br/>
      </w:r>
      <w:r w:rsidRPr="003C069F">
        <w:rPr>
          <w:rFonts w:hint="eastAsia"/>
          <w:b/>
          <w:bCs/>
        </w:rPr>
        <w:t>第十二条</w:t>
      </w:r>
      <w:r w:rsidRPr="003C069F">
        <w:rPr>
          <w:rFonts w:hint="eastAsia"/>
        </w:rPr>
        <w:t xml:space="preserve">　《生育登记单》丢失的，由当事人提出书面申请，逐级核实无误后，发证机关备案予以补办。补办的《生育登记单》右上角应注明“补办”字样。</w:t>
      </w:r>
      <w:r w:rsidRPr="003C069F">
        <w:rPr>
          <w:rFonts w:hint="eastAsia"/>
        </w:rPr>
        <w:t xml:space="preserve"> </w:t>
      </w:r>
      <w:r w:rsidRPr="003C069F">
        <w:rPr>
          <w:rFonts w:hint="eastAsia"/>
        </w:rPr>
        <w:br/>
      </w:r>
      <w:r w:rsidRPr="003C069F">
        <w:rPr>
          <w:rFonts w:hint="eastAsia"/>
          <w:b/>
          <w:bCs/>
        </w:rPr>
        <w:t>第十三条</w:t>
      </w:r>
      <w:r w:rsidRPr="003C069F">
        <w:rPr>
          <w:rFonts w:hint="eastAsia"/>
        </w:rPr>
        <w:t xml:space="preserve">　已办理生育手续终止妊娠的，原《生育登记单》作废。当事人或委托计生干部持原《生育登记单》、县级人口计生部门或卫生部门出具的《批准终止中期以上妊娠证明》、妊娠终止证明以及发证部门下一级部门或组织出具的核实意见，到发证部门重新办理生育手续。因选择性别而擅自终止妊娠，或者生育后故意致婴儿死亡及谎报婴儿死亡的，不得再生育。</w:t>
      </w:r>
      <w:r w:rsidRPr="003C069F">
        <w:rPr>
          <w:rFonts w:hint="eastAsia"/>
        </w:rPr>
        <w:t xml:space="preserve"> </w:t>
      </w:r>
      <w:r w:rsidRPr="003C069F">
        <w:rPr>
          <w:rFonts w:hint="eastAsia"/>
        </w:rPr>
        <w:br/>
      </w:r>
      <w:r w:rsidRPr="003C069F">
        <w:rPr>
          <w:rFonts w:hint="eastAsia"/>
          <w:b/>
          <w:bCs/>
        </w:rPr>
        <w:t>第十四条</w:t>
      </w:r>
      <w:r w:rsidRPr="003C069F">
        <w:rPr>
          <w:rFonts w:hint="eastAsia"/>
        </w:rPr>
        <w:t xml:space="preserve">　婚育情况证明出具原则：</w:t>
      </w:r>
      <w:r w:rsidRPr="003C069F">
        <w:rPr>
          <w:rFonts w:hint="eastAsia"/>
        </w:rPr>
        <w:t xml:space="preserve"> </w:t>
      </w:r>
      <w:r w:rsidRPr="003C069F">
        <w:rPr>
          <w:rFonts w:hint="eastAsia"/>
        </w:rPr>
        <w:br/>
        <w:t>  </w:t>
      </w:r>
      <w:r w:rsidRPr="003C069F">
        <w:rPr>
          <w:rFonts w:hint="eastAsia"/>
        </w:rPr>
        <w:t>（一）户籍在本市，有工作单位的，由工作单位出具；无工作单位的，凭失业证明由户籍所在的村（居）民委员会出具，跨区办理生育手续的，要加盖乡（镇）人民政府、街道办事处印章。乡级或村级管辖单位出具的婚育情况证明，须经当地乡（镇）人民政府、街道办事处认可。</w:t>
      </w:r>
      <w:r w:rsidRPr="003C069F">
        <w:rPr>
          <w:rFonts w:hint="eastAsia"/>
        </w:rPr>
        <w:t xml:space="preserve"> </w:t>
      </w:r>
      <w:r w:rsidRPr="003C069F">
        <w:rPr>
          <w:rFonts w:hint="eastAsia"/>
        </w:rPr>
        <w:br/>
        <w:t>  </w:t>
      </w:r>
      <w:r w:rsidRPr="003C069F">
        <w:rPr>
          <w:rFonts w:hint="eastAsia"/>
        </w:rPr>
        <w:t>（二）户籍在外省市，有工作单位的，由工作单位和户籍所在地乡（镇）人民政府、街道办事处分别出具；无工作单位的，由户籍所在地村（居）民委员会和乡（镇）人民政府、街道办事处共同出具。</w:t>
      </w:r>
      <w:r w:rsidRPr="003C069F">
        <w:rPr>
          <w:rFonts w:hint="eastAsia"/>
        </w:rPr>
        <w:t xml:space="preserve"> </w:t>
      </w:r>
      <w:r w:rsidRPr="003C069F">
        <w:rPr>
          <w:rFonts w:hint="eastAsia"/>
        </w:rPr>
        <w:br/>
        <w:t>  </w:t>
      </w:r>
      <w:r w:rsidRPr="003C069F">
        <w:rPr>
          <w:rFonts w:hint="eastAsia"/>
        </w:rPr>
        <w:t>（三）人户分离或户籍迁移的，先由现居住地或原户籍所在地出具当事人在现居住地或原户籍所在地期间的婚育状况，再由户籍所在地出具当事人的婚育情况证明。</w:t>
      </w:r>
      <w:r w:rsidRPr="003C069F">
        <w:rPr>
          <w:rFonts w:hint="eastAsia"/>
        </w:rPr>
        <w:t xml:space="preserve"> </w:t>
      </w:r>
      <w:r w:rsidRPr="003C069F">
        <w:rPr>
          <w:rFonts w:hint="eastAsia"/>
        </w:rPr>
        <w:br/>
        <w:t>  </w:t>
      </w:r>
      <w:r w:rsidRPr="003C069F">
        <w:rPr>
          <w:rFonts w:hint="eastAsia"/>
        </w:rPr>
        <w:t>（四）港澳台居民、华侨、外国公民与本市公民结婚，并要求在内地生育子女的，婚育情况证明依据永久居留权证等有效身份和户籍证明，或者依据居住地或所在国的公证机构或有权机关认证或出具的相关证明。</w:t>
      </w:r>
      <w:r w:rsidRPr="003C069F">
        <w:rPr>
          <w:rFonts w:hint="eastAsia"/>
        </w:rPr>
        <w:t xml:space="preserve"> </w:t>
      </w:r>
      <w:r w:rsidRPr="003C069F">
        <w:rPr>
          <w:rFonts w:hint="eastAsia"/>
        </w:rPr>
        <w:br/>
        <w:t>  </w:t>
      </w:r>
      <w:r w:rsidRPr="003C069F">
        <w:rPr>
          <w:rFonts w:hint="eastAsia"/>
        </w:rPr>
        <w:t>（五）特殊情况下的婚育情况证明，须经县级人口计生部门同意并备案，由夫妻双方书面声明。</w:t>
      </w:r>
      <w:r w:rsidRPr="003C069F">
        <w:rPr>
          <w:rFonts w:hint="eastAsia"/>
        </w:rPr>
        <w:t xml:space="preserve"> </w:t>
      </w:r>
      <w:r w:rsidRPr="003C069F">
        <w:rPr>
          <w:rFonts w:hint="eastAsia"/>
        </w:rPr>
        <w:br/>
      </w:r>
      <w:r w:rsidRPr="003C069F">
        <w:rPr>
          <w:rFonts w:hint="eastAsia"/>
          <w:b/>
          <w:bCs/>
        </w:rPr>
        <w:lastRenderedPageBreak/>
        <w:t>第十五条</w:t>
      </w:r>
      <w:r w:rsidRPr="003C069F">
        <w:rPr>
          <w:rFonts w:hint="eastAsia"/>
        </w:rPr>
        <w:t xml:space="preserve">　经批准再生育的育龄妇女，怀孕后持《二、多孩生育通知单》和妊娠诊断证明，到生育手续批准部门免费办理《二、多孩生育登记单》。</w:t>
      </w:r>
      <w:r w:rsidRPr="003C069F">
        <w:rPr>
          <w:rFonts w:hint="eastAsia"/>
        </w:rPr>
        <w:t xml:space="preserve"> </w:t>
      </w:r>
      <w:r w:rsidRPr="003C069F">
        <w:rPr>
          <w:rFonts w:hint="eastAsia"/>
        </w:rPr>
        <w:br/>
      </w:r>
      <w:r w:rsidRPr="003C069F">
        <w:rPr>
          <w:rFonts w:hint="eastAsia"/>
          <w:b/>
          <w:bCs/>
        </w:rPr>
        <w:t>第十六条</w:t>
      </w:r>
      <w:r w:rsidRPr="003C069F">
        <w:rPr>
          <w:rFonts w:hint="eastAsia"/>
        </w:rPr>
        <w:t xml:space="preserve">　《二、多孩生育通知单》有效期为</w:t>
      </w:r>
      <w:r w:rsidRPr="003C069F">
        <w:rPr>
          <w:rFonts w:hint="eastAsia"/>
        </w:rPr>
        <w:t>2</w:t>
      </w:r>
      <w:r w:rsidRPr="003C069F">
        <w:rPr>
          <w:rFonts w:hint="eastAsia"/>
        </w:rPr>
        <w:t>年。经批准再生育的育龄妇女</w:t>
      </w:r>
      <w:r w:rsidRPr="003C069F">
        <w:rPr>
          <w:rFonts w:hint="eastAsia"/>
        </w:rPr>
        <w:t>2</w:t>
      </w:r>
      <w:r w:rsidRPr="003C069F">
        <w:rPr>
          <w:rFonts w:hint="eastAsia"/>
        </w:rPr>
        <w:t xml:space="preserve">年内未怀孕，如继续申请再生育的，须经村、乡、县三级逐级重新审核确认后，原发放的《二、多孩生育通知单》继续有效。　</w:t>
      </w:r>
      <w:r w:rsidRPr="003C069F">
        <w:rPr>
          <w:rFonts w:hint="eastAsia"/>
        </w:rPr>
        <w:br/>
      </w:r>
      <w:r w:rsidRPr="003C069F">
        <w:rPr>
          <w:rFonts w:hint="eastAsia"/>
          <w:b/>
          <w:bCs/>
        </w:rPr>
        <w:t>第十七条</w:t>
      </w:r>
      <w:r w:rsidRPr="003C069F">
        <w:rPr>
          <w:rFonts w:hint="eastAsia"/>
        </w:rPr>
        <w:t xml:space="preserve">　已办理生育手续的夫妻，由本省外市迁入或在本市范围内迁移时，应主动到迁入地人口计生部门登记。迁入地人口计生部门应及时联系原生育手续办理地，索取生育手续办理的有关材料复印件，核实无误后生育手续继续有效。迁入地负责出生统计上报，发放《落户通知单》。符合农村、海岛等再生育条件，已办理再生育手续，迁入城市时育龄妇女未怀孕的，生育手续作废，迁入地负责收回；已怀孕的，生育手续继续有效。</w:t>
      </w:r>
      <w:r w:rsidRPr="003C069F">
        <w:rPr>
          <w:rFonts w:hint="eastAsia"/>
        </w:rPr>
        <w:t xml:space="preserve"> </w:t>
      </w:r>
      <w:r w:rsidRPr="003C069F">
        <w:rPr>
          <w:rFonts w:hint="eastAsia"/>
        </w:rPr>
        <w:br/>
        <w:t>  </w:t>
      </w:r>
      <w:r w:rsidRPr="003C069F">
        <w:rPr>
          <w:rFonts w:hint="eastAsia"/>
        </w:rPr>
        <w:t>由外省迁入，外省生育政策与我省一致的，迁入地人口计生部门与原生育手续办理地核实无误后备案，换发本市生育手续，迁入地负责统计出生上报，发放《落户通知单》。外省生育政策与我省不一致，迁入时育龄妇女未怀孕的，生育手续作废，迁入地负责收回；已怀孕的，生育手续继续有效，迁出地负责出生统计上报，迁入地负责发放《落户通知单》。</w:t>
      </w:r>
      <w:r w:rsidRPr="003C069F">
        <w:rPr>
          <w:rFonts w:hint="eastAsia"/>
        </w:rPr>
        <w:t xml:space="preserve"> </w:t>
      </w:r>
      <w:r w:rsidRPr="003C069F">
        <w:rPr>
          <w:rFonts w:hint="eastAsia"/>
        </w:rPr>
        <w:br/>
      </w:r>
      <w:r w:rsidRPr="003C069F">
        <w:rPr>
          <w:rFonts w:hint="eastAsia"/>
          <w:b/>
          <w:bCs/>
        </w:rPr>
        <w:t>第十八条</w:t>
      </w:r>
      <w:r w:rsidRPr="003C069F">
        <w:rPr>
          <w:rFonts w:hint="eastAsia"/>
        </w:rPr>
        <w:t xml:space="preserve">　有关部门在办理新生儿、收养子女落户手续时，应审查当地乡（镇）人民政府、街道办事处或县级人口计生部门出具的《落户通知单》；在办理出生回迁手续时，应审查其生育手续并查验是否加盖当地乡（镇）人民政府、街道办事处或县级人口计生部门印章；对无《落户通知单》，无生育手续或生育手续上未加盖当地印章的，应做好记录，及时向当地乡（镇）人民政府、街道办事处或县级人口计生部门通报，协助处理。</w:t>
      </w:r>
      <w:r w:rsidRPr="003C069F">
        <w:rPr>
          <w:rFonts w:hint="eastAsia"/>
        </w:rPr>
        <w:t xml:space="preserve"> </w:t>
      </w:r>
      <w:r w:rsidRPr="003C069F">
        <w:rPr>
          <w:rFonts w:hint="eastAsia"/>
        </w:rPr>
        <w:br/>
      </w:r>
      <w:r w:rsidRPr="003C069F">
        <w:rPr>
          <w:rFonts w:hint="eastAsia"/>
          <w:b/>
          <w:bCs/>
        </w:rPr>
        <w:t>第十九条</w:t>
      </w:r>
      <w:r w:rsidRPr="003C069F">
        <w:rPr>
          <w:rFonts w:hint="eastAsia"/>
        </w:rPr>
        <w:t xml:space="preserve">　助产单位接受育龄妇女分娩时，应查验《生育登记单》，对无《生育登记单》的，应做好记录，及时向当地县级人口计生部门通报，协助处理。</w:t>
      </w:r>
      <w:r w:rsidRPr="003C069F">
        <w:rPr>
          <w:rFonts w:hint="eastAsia"/>
        </w:rPr>
        <w:t xml:space="preserve"> </w:t>
      </w:r>
      <w:r w:rsidRPr="003C069F">
        <w:rPr>
          <w:rFonts w:hint="eastAsia"/>
        </w:rPr>
        <w:br/>
      </w:r>
      <w:r w:rsidRPr="003C069F">
        <w:rPr>
          <w:rFonts w:hint="eastAsia"/>
          <w:b/>
          <w:bCs/>
        </w:rPr>
        <w:t>第二十条</w:t>
      </w:r>
      <w:r w:rsidRPr="003C069F">
        <w:rPr>
          <w:rFonts w:hint="eastAsia"/>
        </w:rPr>
        <w:t xml:space="preserve">　人口计生部门在办理生育登记手续过程中，要严格执行有关法律、法规和政策，不得收取任何费用。</w:t>
      </w:r>
      <w:r w:rsidRPr="003C069F">
        <w:rPr>
          <w:rFonts w:hint="eastAsia"/>
        </w:rPr>
        <w:t xml:space="preserve"> </w:t>
      </w:r>
      <w:r w:rsidRPr="003C069F">
        <w:rPr>
          <w:rFonts w:hint="eastAsia"/>
        </w:rPr>
        <w:br/>
      </w:r>
      <w:r w:rsidRPr="003C069F">
        <w:rPr>
          <w:rFonts w:hint="eastAsia"/>
          <w:b/>
          <w:bCs/>
        </w:rPr>
        <w:t>第二十一条</w:t>
      </w:r>
      <w:r w:rsidRPr="003C069F">
        <w:rPr>
          <w:rFonts w:hint="eastAsia"/>
        </w:rPr>
        <w:t xml:space="preserve">　《生育登记单》由各级人口计生部门专人负责办理，自怀孕之日起九个月内有效。《生育登记单》编码按省统一规则填写。</w:t>
      </w:r>
      <w:r w:rsidRPr="003C069F">
        <w:rPr>
          <w:rFonts w:hint="eastAsia"/>
        </w:rPr>
        <w:t xml:space="preserve"> </w:t>
      </w:r>
      <w:r w:rsidRPr="003C069F">
        <w:rPr>
          <w:rFonts w:hint="eastAsia"/>
        </w:rPr>
        <w:br/>
      </w:r>
      <w:r w:rsidRPr="003C069F">
        <w:rPr>
          <w:rFonts w:hint="eastAsia"/>
          <w:b/>
          <w:bCs/>
        </w:rPr>
        <w:t>第二十二条</w:t>
      </w:r>
      <w:r w:rsidRPr="003C069F">
        <w:rPr>
          <w:rFonts w:hint="eastAsia"/>
        </w:rPr>
        <w:t xml:space="preserve">　市、县两级人口计生部门，每年至少应对基层生育手续审批落实情况进行一次检查，对错批的生育手续收回作废，并追究有关人员责任。</w:t>
      </w:r>
      <w:r w:rsidRPr="003C069F">
        <w:rPr>
          <w:rFonts w:hint="eastAsia"/>
        </w:rPr>
        <w:t xml:space="preserve"> </w:t>
      </w:r>
      <w:r w:rsidRPr="003C069F">
        <w:rPr>
          <w:rFonts w:hint="eastAsia"/>
        </w:rPr>
        <w:br/>
      </w:r>
      <w:r w:rsidRPr="003C069F">
        <w:rPr>
          <w:rFonts w:hint="eastAsia"/>
          <w:b/>
          <w:bCs/>
        </w:rPr>
        <w:t>第二十三条</w:t>
      </w:r>
      <w:r w:rsidRPr="003C069F">
        <w:rPr>
          <w:rFonts w:hint="eastAsia"/>
        </w:rPr>
        <w:t xml:space="preserve">　县级人口计生部门和乡（镇）人民政府、街道办事处，每季度应对生育手续审批落实和实际出生情况进行一次清理，及时掌握生育手续审批落实及其出生情况。每年四月份，乡（镇）街道和村（居）民委要对上年度应</w:t>
      </w:r>
      <w:proofErr w:type="gramStart"/>
      <w:r w:rsidRPr="003C069F">
        <w:rPr>
          <w:rFonts w:hint="eastAsia"/>
        </w:rPr>
        <w:t>生对象</w:t>
      </w:r>
      <w:proofErr w:type="gramEnd"/>
      <w:r w:rsidRPr="003C069F">
        <w:rPr>
          <w:rFonts w:hint="eastAsia"/>
        </w:rPr>
        <w:t>进行清理，确属当年不能生育的，应</w:t>
      </w:r>
      <w:r w:rsidRPr="003C069F">
        <w:rPr>
          <w:rFonts w:hint="eastAsia"/>
        </w:rPr>
        <w:lastRenderedPageBreak/>
        <w:t>结转入下一年度生育手续落实数中。</w:t>
      </w:r>
      <w:r w:rsidRPr="003C069F">
        <w:rPr>
          <w:rFonts w:hint="eastAsia"/>
        </w:rPr>
        <w:t xml:space="preserve"> </w:t>
      </w:r>
    </w:p>
    <w:p w:rsidR="003C069F" w:rsidRPr="003C069F" w:rsidRDefault="003C069F" w:rsidP="003C069F">
      <w:pPr>
        <w:spacing w:line="360" w:lineRule="auto"/>
        <w:rPr>
          <w:rFonts w:hint="eastAsia"/>
        </w:rPr>
      </w:pPr>
      <w:r w:rsidRPr="003C069F">
        <w:rPr>
          <w:rFonts w:hint="eastAsia"/>
          <w:b/>
          <w:bCs/>
        </w:rPr>
        <w:t xml:space="preserve">                                </w:t>
      </w:r>
      <w:r w:rsidRPr="003C069F">
        <w:rPr>
          <w:rFonts w:hint="eastAsia"/>
          <w:b/>
          <w:bCs/>
        </w:rPr>
        <w:t>第五章　出生管理</w:t>
      </w:r>
      <w:r w:rsidRPr="003C069F">
        <w:rPr>
          <w:rFonts w:hint="eastAsia"/>
          <w:b/>
          <w:bCs/>
        </w:rPr>
        <w:t xml:space="preserve"> </w:t>
      </w:r>
      <w:r w:rsidRPr="003C069F">
        <w:rPr>
          <w:rFonts w:hint="eastAsia"/>
        </w:rPr>
        <w:br/>
      </w:r>
      <w:r w:rsidRPr="003C069F">
        <w:rPr>
          <w:rFonts w:hint="eastAsia"/>
          <w:b/>
          <w:bCs/>
        </w:rPr>
        <w:t>第二十四条</w:t>
      </w:r>
      <w:r w:rsidRPr="003C069F">
        <w:rPr>
          <w:rFonts w:hint="eastAsia"/>
        </w:rPr>
        <w:t xml:space="preserve">　出生统计应按照“当月出生当月上报”的原则，确保出生人口统计数据的及时与准确。</w:t>
      </w:r>
      <w:r w:rsidRPr="003C069F">
        <w:rPr>
          <w:rFonts w:hint="eastAsia"/>
        </w:rPr>
        <w:br/>
        <w:t>  </w:t>
      </w:r>
      <w:r w:rsidRPr="003C069F">
        <w:rPr>
          <w:rFonts w:hint="eastAsia"/>
        </w:rPr>
        <w:t>（一）户籍在本市，人户归</w:t>
      </w:r>
      <w:proofErr w:type="gramStart"/>
      <w:r w:rsidRPr="003C069F">
        <w:rPr>
          <w:rFonts w:hint="eastAsia"/>
        </w:rPr>
        <w:t>一</w:t>
      </w:r>
      <w:proofErr w:type="gramEnd"/>
      <w:r w:rsidRPr="003C069F">
        <w:rPr>
          <w:rFonts w:hint="eastAsia"/>
        </w:rPr>
        <w:t>的育龄妇女，生育的子女由户籍所在地负责统计。</w:t>
      </w:r>
      <w:r w:rsidRPr="003C069F">
        <w:rPr>
          <w:rFonts w:hint="eastAsia"/>
        </w:rPr>
        <w:br/>
        <w:t>  </w:t>
      </w:r>
      <w:r w:rsidRPr="003C069F">
        <w:rPr>
          <w:rFonts w:hint="eastAsia"/>
        </w:rPr>
        <w:t>（二）户籍在本市，人户分离的育龄妇女，合法生育的子女由生育手续办理地负责统计。</w:t>
      </w:r>
      <w:r w:rsidRPr="003C069F">
        <w:rPr>
          <w:rFonts w:hint="eastAsia"/>
        </w:rPr>
        <w:t xml:space="preserve"> </w:t>
      </w:r>
      <w:r w:rsidRPr="003C069F">
        <w:rPr>
          <w:rFonts w:hint="eastAsia"/>
        </w:rPr>
        <w:br/>
        <w:t>  </w:t>
      </w:r>
      <w:r w:rsidRPr="003C069F">
        <w:rPr>
          <w:rFonts w:hint="eastAsia"/>
        </w:rPr>
        <w:t>（三）户籍在本市，人户分离，仍居住在本市的育龄妇女，违法怀孕</w:t>
      </w:r>
      <w:proofErr w:type="gramStart"/>
      <w:r w:rsidRPr="003C069F">
        <w:rPr>
          <w:rFonts w:hint="eastAsia"/>
        </w:rPr>
        <w:t>6</w:t>
      </w:r>
      <w:r w:rsidRPr="003C069F">
        <w:rPr>
          <w:rFonts w:hint="eastAsia"/>
        </w:rPr>
        <w:t>个月前被现居住</w:t>
      </w:r>
      <w:proofErr w:type="gramEnd"/>
      <w:r w:rsidRPr="003C069F">
        <w:rPr>
          <w:rFonts w:hint="eastAsia"/>
        </w:rPr>
        <w:t>地发现并通知男女双方户籍所在地的，违法生育的子女由户籍所在地负责统计；现居住地未发现或发现后未通知男女双方户籍所在地的，由现居住地负责统计。</w:t>
      </w:r>
      <w:r w:rsidRPr="003C069F">
        <w:rPr>
          <w:rFonts w:hint="eastAsia"/>
        </w:rPr>
        <w:t xml:space="preserve"> </w:t>
      </w:r>
      <w:r w:rsidRPr="003C069F">
        <w:rPr>
          <w:rFonts w:hint="eastAsia"/>
        </w:rPr>
        <w:br/>
        <w:t>  </w:t>
      </w:r>
      <w:r w:rsidRPr="003C069F">
        <w:rPr>
          <w:rFonts w:hint="eastAsia"/>
        </w:rPr>
        <w:t>（四）户籍在本市，人户分离，因婚嫁原因长期居住在外省市的育龄妇女，违法生育的子女由现居住地负责统计；非婚嫁原因居住在外省市的，由户籍所在地负责统计。</w:t>
      </w:r>
      <w:r w:rsidRPr="003C069F">
        <w:rPr>
          <w:rFonts w:hint="eastAsia"/>
        </w:rPr>
        <w:t xml:space="preserve"> </w:t>
      </w:r>
      <w:r w:rsidRPr="003C069F">
        <w:rPr>
          <w:rFonts w:hint="eastAsia"/>
        </w:rPr>
        <w:br/>
        <w:t>  </w:t>
      </w:r>
      <w:r w:rsidRPr="003C069F">
        <w:rPr>
          <w:rFonts w:hint="eastAsia"/>
        </w:rPr>
        <w:t>（五）户籍在外省市，因婚嫁原因长期居住在本市的育龄妇女，合法生育的子女由男方户籍所在地负责统计，违法生育的子女参照本款第（一）项和（三）项进行统计；非婚嫁原因居住在本市</w:t>
      </w:r>
      <w:r w:rsidRPr="003C069F">
        <w:rPr>
          <w:rFonts w:hint="eastAsia"/>
        </w:rPr>
        <w:t>6</w:t>
      </w:r>
      <w:r w:rsidRPr="003C069F">
        <w:rPr>
          <w:rFonts w:hint="eastAsia"/>
        </w:rPr>
        <w:t>个月以上的，生育的子女由现居住地负责统计。（六）育龄妇女户籍迁出时未怀孕或怀孕不足</w:t>
      </w:r>
      <w:r w:rsidRPr="003C069F">
        <w:rPr>
          <w:rFonts w:hint="eastAsia"/>
        </w:rPr>
        <w:t>4</w:t>
      </w:r>
      <w:r w:rsidRPr="003C069F">
        <w:rPr>
          <w:rFonts w:hint="eastAsia"/>
        </w:rPr>
        <w:t>个月，迁出后违法生育的子女由现居住地负责统计；怀孕</w:t>
      </w:r>
      <w:r w:rsidRPr="003C069F">
        <w:rPr>
          <w:rFonts w:hint="eastAsia"/>
        </w:rPr>
        <w:t>4</w:t>
      </w:r>
      <w:r w:rsidRPr="003C069F">
        <w:rPr>
          <w:rFonts w:hint="eastAsia"/>
        </w:rPr>
        <w:t>个月以上的，由原户籍所在地负责统计。</w:t>
      </w:r>
      <w:r w:rsidRPr="003C069F">
        <w:rPr>
          <w:rFonts w:hint="eastAsia"/>
        </w:rPr>
        <w:t xml:space="preserve"> </w:t>
      </w:r>
      <w:r w:rsidRPr="003C069F">
        <w:rPr>
          <w:rFonts w:hint="eastAsia"/>
        </w:rPr>
        <w:br/>
        <w:t>  </w:t>
      </w:r>
      <w:r w:rsidRPr="003C069F">
        <w:rPr>
          <w:rFonts w:hint="eastAsia"/>
        </w:rPr>
        <w:t>（七）迁入人口中有出生，在迁出地未统计上报的，违法生育的子女由迁出地负责统计，合法生育的子女由迁入地负责统计。外省迁入的，生育政策与《条例》不一致时，出生由原户籍所在地负责统计。</w:t>
      </w:r>
      <w:r w:rsidRPr="003C069F">
        <w:rPr>
          <w:rFonts w:hint="eastAsia"/>
        </w:rPr>
        <w:t xml:space="preserve"> </w:t>
      </w:r>
      <w:r w:rsidRPr="003C069F">
        <w:rPr>
          <w:rFonts w:hint="eastAsia"/>
        </w:rPr>
        <w:br/>
        <w:t>  </w:t>
      </w:r>
      <w:r w:rsidRPr="003C069F">
        <w:rPr>
          <w:rFonts w:hint="eastAsia"/>
        </w:rPr>
        <w:t>（八）未办理落户手续的育龄妇女，生育的子女由现居住地负责统计，因户籍迁出未办理落户的，生育的子女参照本款第（六）项进行统计。</w:t>
      </w:r>
      <w:r w:rsidRPr="003C069F">
        <w:rPr>
          <w:rFonts w:hint="eastAsia"/>
        </w:rPr>
        <w:t xml:space="preserve"> </w:t>
      </w:r>
      <w:r w:rsidRPr="003C069F">
        <w:rPr>
          <w:rFonts w:hint="eastAsia"/>
        </w:rPr>
        <w:br/>
        <w:t>  </w:t>
      </w:r>
      <w:r w:rsidRPr="003C069F">
        <w:rPr>
          <w:rFonts w:hint="eastAsia"/>
        </w:rPr>
        <w:t>（九）夫妻双方或一方为军人或在校学生的，生育的子女由生育手续办理地负责统计。</w:t>
      </w:r>
      <w:r w:rsidRPr="003C069F">
        <w:rPr>
          <w:rFonts w:hint="eastAsia"/>
        </w:rPr>
        <w:t xml:space="preserve"> </w:t>
      </w:r>
      <w:r w:rsidRPr="003C069F">
        <w:rPr>
          <w:rFonts w:hint="eastAsia"/>
        </w:rPr>
        <w:br/>
      </w:r>
      <w:r w:rsidRPr="003C069F">
        <w:rPr>
          <w:rFonts w:hint="eastAsia"/>
          <w:b/>
          <w:bCs/>
        </w:rPr>
        <w:t>第二十五条</w:t>
      </w:r>
      <w:r w:rsidRPr="003C069F">
        <w:rPr>
          <w:rFonts w:hint="eastAsia"/>
        </w:rPr>
        <w:t xml:space="preserve">　本年度以前出生，因故未统计的，应在本年度进行统计；双多胞胎出生婴儿，</w:t>
      </w:r>
      <w:proofErr w:type="gramStart"/>
      <w:r w:rsidRPr="003C069F">
        <w:rPr>
          <w:rFonts w:hint="eastAsia"/>
        </w:rPr>
        <w:t>按孩次</w:t>
      </w:r>
      <w:proofErr w:type="gramEnd"/>
      <w:r w:rsidRPr="003C069F">
        <w:rPr>
          <w:rFonts w:hint="eastAsia"/>
        </w:rPr>
        <w:t>进行统计。</w:t>
      </w:r>
      <w:r w:rsidRPr="003C069F">
        <w:rPr>
          <w:rFonts w:hint="eastAsia"/>
        </w:rPr>
        <w:t xml:space="preserve"> </w:t>
      </w:r>
    </w:p>
    <w:p w:rsidR="003C069F" w:rsidRPr="003C069F" w:rsidRDefault="003C069F" w:rsidP="003C069F">
      <w:pPr>
        <w:spacing w:line="360" w:lineRule="auto"/>
        <w:rPr>
          <w:rFonts w:hint="eastAsia"/>
        </w:rPr>
      </w:pPr>
      <w:r w:rsidRPr="003C069F">
        <w:rPr>
          <w:rFonts w:hint="eastAsia"/>
          <w:b/>
          <w:bCs/>
        </w:rPr>
        <w:t xml:space="preserve">                              </w:t>
      </w:r>
      <w:r w:rsidRPr="003C069F">
        <w:rPr>
          <w:rFonts w:hint="eastAsia"/>
          <w:b/>
          <w:bCs/>
        </w:rPr>
        <w:t>第六章　评价与限制</w:t>
      </w:r>
      <w:r w:rsidRPr="003C069F">
        <w:rPr>
          <w:rFonts w:hint="eastAsia"/>
        </w:rPr>
        <w:br/>
      </w:r>
      <w:r w:rsidRPr="003C069F">
        <w:rPr>
          <w:rFonts w:hint="eastAsia"/>
          <w:b/>
          <w:bCs/>
        </w:rPr>
        <w:t>第二十六条</w:t>
      </w:r>
      <w:r w:rsidRPr="003C069F">
        <w:rPr>
          <w:rFonts w:hint="eastAsia"/>
        </w:rPr>
        <w:t xml:space="preserve">　人口计生部门应对公民遵守人口和计划生育法律法规情况进行审核，并将遵守人口和计划生育法律法规和政策作为提拔任用干部，推荐各级中国共产党代表大会代表、人民代表大会代表、政协委员、青联委员候选人、工商联执委，评选各类劳动模范和先进个人的一项基本要求。凡当事人存在违法生育行为或当事人属社会、经济组织法定代表人，未认真履行计划生育法定职责，损害群众和员工计划生育合法权益，组织内部人员违法生育严重</w:t>
      </w:r>
      <w:r w:rsidRPr="003C069F">
        <w:rPr>
          <w:rFonts w:hint="eastAsia"/>
        </w:rPr>
        <w:lastRenderedPageBreak/>
        <w:t>的，建议有关部门对其实行“一票否决”。</w:t>
      </w:r>
      <w:r w:rsidRPr="003C069F">
        <w:rPr>
          <w:rFonts w:hint="eastAsia"/>
        </w:rPr>
        <w:br/>
      </w:r>
      <w:r w:rsidRPr="003C069F">
        <w:rPr>
          <w:rFonts w:hint="eastAsia"/>
          <w:b/>
          <w:bCs/>
        </w:rPr>
        <w:t>第二十七条</w:t>
      </w:r>
      <w:r w:rsidRPr="003C069F">
        <w:rPr>
          <w:rFonts w:hint="eastAsia"/>
        </w:rPr>
        <w:t xml:space="preserve">　人口计生部门要认真履行对非公有制经济代表人士综合评价工作职责，把是否遵守履行人口和计划生育法律法规、政策作为对当事人评价结果的重要依据。</w:t>
      </w:r>
      <w:r w:rsidRPr="003C069F">
        <w:rPr>
          <w:rFonts w:hint="eastAsia"/>
        </w:rPr>
        <w:t xml:space="preserve"> </w:t>
      </w:r>
      <w:r w:rsidRPr="003C069F">
        <w:rPr>
          <w:rFonts w:hint="eastAsia"/>
        </w:rPr>
        <w:br/>
      </w:r>
      <w:r w:rsidRPr="003C069F">
        <w:rPr>
          <w:rFonts w:hint="eastAsia"/>
          <w:b/>
          <w:bCs/>
        </w:rPr>
        <w:t>第二十八条</w:t>
      </w:r>
      <w:r w:rsidRPr="003C069F">
        <w:rPr>
          <w:rFonts w:hint="eastAsia"/>
        </w:rPr>
        <w:t xml:space="preserve">　人口计生部门应建立企事业和个人违反人口和计划生育法律法规、政策不良记录档案，逐步纳入社会诚信体系之中。</w:t>
      </w:r>
      <w:r w:rsidRPr="003C069F">
        <w:rPr>
          <w:rFonts w:hint="eastAsia"/>
        </w:rPr>
        <w:t xml:space="preserve"> </w:t>
      </w:r>
      <w:r w:rsidRPr="003C069F">
        <w:rPr>
          <w:rFonts w:hint="eastAsia"/>
        </w:rPr>
        <w:br/>
      </w:r>
      <w:r w:rsidRPr="003C069F">
        <w:rPr>
          <w:rFonts w:hint="eastAsia"/>
          <w:b/>
          <w:bCs/>
        </w:rPr>
        <w:t>第二十九条</w:t>
      </w:r>
      <w:r w:rsidRPr="003C069F">
        <w:rPr>
          <w:rFonts w:hint="eastAsia"/>
        </w:rPr>
        <w:t xml:space="preserve">　公民违法生育的，按照《条例》第四十五条、第四十八条规定进行处理。党员违法生育的，要</w:t>
      </w:r>
      <w:proofErr w:type="gramStart"/>
      <w:r w:rsidRPr="003C069F">
        <w:rPr>
          <w:rFonts w:hint="eastAsia"/>
        </w:rPr>
        <w:t>移交党</w:t>
      </w:r>
      <w:proofErr w:type="gramEnd"/>
      <w:r w:rsidRPr="003C069F">
        <w:rPr>
          <w:rFonts w:hint="eastAsia"/>
        </w:rPr>
        <w:t>的纪律检查机关，严格依照党纪和有关法规处理；国家工作人员违法生育的，要严格按照《公务员法》、《人口与计划生育法》、《行政机关公务员处分条例》等规定从严处理；企事业单位法定代表人或主要负责人违法生育的，当事人在任期间其企业不得评为先进、模范企业；社会公众人物违法生育且情节严重的，要公开曝光，并根据法律和政策的有关规定，严格依法处理。</w:t>
      </w:r>
      <w:r w:rsidRPr="003C069F">
        <w:rPr>
          <w:rFonts w:hint="eastAsia"/>
        </w:rPr>
        <w:t xml:space="preserve"> </w:t>
      </w:r>
      <w:r w:rsidRPr="003C069F">
        <w:rPr>
          <w:rFonts w:hint="eastAsia"/>
        </w:rPr>
        <w:br/>
      </w:r>
      <w:r w:rsidRPr="003C069F">
        <w:rPr>
          <w:rFonts w:hint="eastAsia"/>
          <w:b/>
          <w:bCs/>
        </w:rPr>
        <w:t>第三十条</w:t>
      </w:r>
      <w:r w:rsidRPr="003C069F">
        <w:rPr>
          <w:rFonts w:hint="eastAsia"/>
        </w:rPr>
        <w:t xml:space="preserve">　对违法生育案件采取瞒报、弄虚作假行为的单位和个人，按照大连市人口和计划生育工作“一票否决”办法进行处理，对责任人和有关领导给予行政处分。</w:t>
      </w:r>
      <w:r w:rsidRPr="003C069F">
        <w:rPr>
          <w:rFonts w:hint="eastAsia"/>
        </w:rPr>
        <w:t> </w:t>
      </w:r>
      <w:r w:rsidRPr="003C069F">
        <w:rPr>
          <w:rFonts w:hint="eastAsia"/>
        </w:rPr>
        <w:br/>
        <w:t xml:space="preserve">                                     </w:t>
      </w:r>
      <w:r w:rsidRPr="003C069F">
        <w:rPr>
          <w:rFonts w:hint="eastAsia"/>
          <w:b/>
          <w:bCs/>
        </w:rPr>
        <w:t>第七章　附　　则</w:t>
      </w:r>
      <w:r w:rsidRPr="003C069F">
        <w:rPr>
          <w:rFonts w:hint="eastAsia"/>
          <w:b/>
          <w:bCs/>
        </w:rPr>
        <w:t xml:space="preserve"> </w:t>
      </w:r>
      <w:r w:rsidRPr="003C069F">
        <w:rPr>
          <w:rFonts w:hint="eastAsia"/>
        </w:rPr>
        <w:br/>
      </w:r>
      <w:r w:rsidRPr="003C069F">
        <w:rPr>
          <w:rFonts w:hint="eastAsia"/>
          <w:b/>
          <w:bCs/>
        </w:rPr>
        <w:t>第三十一条</w:t>
      </w:r>
      <w:r w:rsidRPr="003C069F">
        <w:rPr>
          <w:rFonts w:hint="eastAsia"/>
        </w:rPr>
        <w:t xml:space="preserve">　本办法自</w:t>
      </w:r>
      <w:r w:rsidRPr="003C069F">
        <w:rPr>
          <w:rFonts w:hint="eastAsia"/>
        </w:rPr>
        <w:t>2008</w:t>
      </w:r>
      <w:r w:rsidRPr="003C069F">
        <w:rPr>
          <w:rFonts w:hint="eastAsia"/>
        </w:rPr>
        <w:t>年</w:t>
      </w:r>
      <w:r w:rsidRPr="003C069F">
        <w:rPr>
          <w:rFonts w:hint="eastAsia"/>
        </w:rPr>
        <w:t>1</w:t>
      </w:r>
      <w:r w:rsidRPr="003C069F">
        <w:rPr>
          <w:rFonts w:hint="eastAsia"/>
        </w:rPr>
        <w:t>月</w:t>
      </w:r>
      <w:r w:rsidRPr="003C069F">
        <w:rPr>
          <w:rFonts w:hint="eastAsia"/>
        </w:rPr>
        <w:t>1</w:t>
      </w:r>
      <w:r w:rsidRPr="003C069F">
        <w:rPr>
          <w:rFonts w:hint="eastAsia"/>
        </w:rPr>
        <w:t>日起施行。《大连市育龄妇女计划生育管理及出生统计口径的暂行规定》（大计生委发</w:t>
      </w:r>
      <w:r w:rsidRPr="003C069F">
        <w:rPr>
          <w:rFonts w:hint="eastAsia"/>
        </w:rPr>
        <w:t>[1999]49</w:t>
      </w:r>
      <w:r w:rsidRPr="003C069F">
        <w:rPr>
          <w:rFonts w:hint="eastAsia"/>
        </w:rPr>
        <w:t>号）和《大连市办理生育手续实施细则》（大计生委发</w:t>
      </w:r>
      <w:r w:rsidRPr="003C069F">
        <w:rPr>
          <w:rFonts w:hint="eastAsia"/>
        </w:rPr>
        <w:t>[2003]51</w:t>
      </w:r>
      <w:r w:rsidRPr="003C069F">
        <w:rPr>
          <w:rFonts w:hint="eastAsia"/>
        </w:rPr>
        <w:t>号）同时废止。</w:t>
      </w:r>
      <w:r w:rsidRPr="003C069F">
        <w:rPr>
          <w:rFonts w:hint="eastAsia"/>
        </w:rPr>
        <w:br/>
        <w:t xml:space="preserve">                                                                                                                                              </w:t>
      </w:r>
    </w:p>
    <w:p w:rsidR="003C069F" w:rsidRPr="003C069F" w:rsidRDefault="003C069F" w:rsidP="003C069F">
      <w:pPr>
        <w:spacing w:line="360" w:lineRule="auto"/>
        <w:rPr>
          <w:rFonts w:hint="eastAsia"/>
        </w:rPr>
      </w:pPr>
      <w:r w:rsidRPr="003C069F">
        <w:rPr>
          <w:rFonts w:hint="eastAsia"/>
        </w:rPr>
        <w:t>                                                                                                                                                                                                         </w:t>
      </w:r>
      <w:r>
        <w:rPr>
          <w:rFonts w:hint="eastAsia"/>
        </w:rPr>
        <w:t xml:space="preserve">        </w:t>
      </w:r>
      <w:r w:rsidRPr="003C069F">
        <w:rPr>
          <w:rFonts w:hint="eastAsia"/>
        </w:rPr>
        <w:t xml:space="preserve">    </w:t>
      </w:r>
      <w:r w:rsidRPr="003C069F">
        <w:rPr>
          <w:rFonts w:hint="eastAsia"/>
        </w:rPr>
        <w:t xml:space="preserve">大连市人口和计划生育委员会办公室　　</w:t>
      </w:r>
      <w:r w:rsidRPr="003C069F">
        <w:rPr>
          <w:rFonts w:hint="eastAsia"/>
        </w:rPr>
        <w:t>                                            </w:t>
      </w:r>
    </w:p>
    <w:p w:rsidR="003C069F" w:rsidRPr="003C069F" w:rsidRDefault="003C069F" w:rsidP="003C069F">
      <w:pPr>
        <w:spacing w:line="360" w:lineRule="auto"/>
        <w:rPr>
          <w:rFonts w:hint="eastAsia"/>
        </w:rPr>
      </w:pPr>
      <w:r w:rsidRPr="003C069F">
        <w:rPr>
          <w:rFonts w:hint="eastAsia"/>
        </w:rPr>
        <w:t>                                                                     2007</w:t>
      </w:r>
      <w:r w:rsidRPr="003C069F">
        <w:rPr>
          <w:rFonts w:hint="eastAsia"/>
        </w:rPr>
        <w:t>年</w:t>
      </w:r>
      <w:r w:rsidRPr="003C069F">
        <w:rPr>
          <w:rFonts w:hint="eastAsia"/>
        </w:rPr>
        <w:t>12</w:t>
      </w:r>
      <w:r w:rsidRPr="003C069F">
        <w:rPr>
          <w:rFonts w:hint="eastAsia"/>
        </w:rPr>
        <w:t>月</w:t>
      </w:r>
      <w:r w:rsidRPr="003C069F">
        <w:rPr>
          <w:rFonts w:hint="eastAsia"/>
        </w:rPr>
        <w:t>18</w:t>
      </w:r>
      <w:r w:rsidRPr="003C069F">
        <w:rPr>
          <w:rFonts w:hint="eastAsia"/>
        </w:rPr>
        <w:t>日印发</w:t>
      </w:r>
    </w:p>
    <w:p w:rsidR="003C069F" w:rsidRPr="003C069F" w:rsidRDefault="003C069F" w:rsidP="003C069F">
      <w:pPr>
        <w:spacing w:line="360" w:lineRule="auto"/>
        <w:rPr>
          <w:rFonts w:hint="eastAsia"/>
        </w:rPr>
      </w:pPr>
      <w:r w:rsidRPr="003C069F">
        <w:rPr>
          <w:rFonts w:hint="eastAsia"/>
        </w:rPr>
        <w:t> </w:t>
      </w:r>
    </w:p>
    <w:p w:rsidR="00C96012" w:rsidRPr="003C069F" w:rsidRDefault="00C96012"/>
    <w:sectPr w:rsidR="00C96012" w:rsidRPr="003C069F" w:rsidSect="00C960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C069F"/>
    <w:rsid w:val="003C069F"/>
    <w:rsid w:val="0068666F"/>
    <w:rsid w:val="00C960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012"/>
    <w:pPr>
      <w:widowControl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7609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273">
          <w:marLeft w:val="0"/>
          <w:marRight w:val="0"/>
          <w:marTop w:val="0"/>
          <w:marBottom w:val="0"/>
          <w:divBdr>
            <w:top w:val="none" w:sz="0" w:space="0" w:color="auto"/>
            <w:left w:val="none" w:sz="0" w:space="0" w:color="auto"/>
            <w:bottom w:val="none" w:sz="0" w:space="0" w:color="auto"/>
            <w:right w:val="none" w:sz="0" w:space="0" w:color="auto"/>
          </w:divBdr>
        </w:div>
      </w:divsChild>
    </w:div>
    <w:div w:id="622926715">
      <w:bodyDiv w:val="1"/>
      <w:marLeft w:val="0"/>
      <w:marRight w:val="0"/>
      <w:marTop w:val="0"/>
      <w:marBottom w:val="0"/>
      <w:divBdr>
        <w:top w:val="none" w:sz="0" w:space="0" w:color="auto"/>
        <w:left w:val="none" w:sz="0" w:space="0" w:color="auto"/>
        <w:bottom w:val="none" w:sz="0" w:space="0" w:color="auto"/>
        <w:right w:val="none" w:sz="0" w:space="0" w:color="auto"/>
      </w:divBdr>
      <w:divsChild>
        <w:div w:id="47175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939</Words>
  <Characters>5353</Characters>
  <Application>Microsoft Office Word</Application>
  <DocSecurity>0</DocSecurity>
  <Lines>44</Lines>
  <Paragraphs>12</Paragraphs>
  <ScaleCrop>false</ScaleCrop>
  <Company>微软中国</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2020-11-06T01:18:00Z</dcterms:created>
  <dcterms:modified xsi:type="dcterms:W3CDTF">2020-11-06T01:18:00Z</dcterms:modified>
</cp:coreProperties>
</file>